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C38" w:rsidRDefault="00773C38">
      <w:r>
        <w:t>Экспертные заключения педагогов:</w:t>
      </w:r>
    </w:p>
    <w:p w:rsidR="0089551B" w:rsidRDefault="00773C38">
      <w:hyperlink r:id="rId5" w:history="1">
        <w:r w:rsidRPr="00E30CCE">
          <w:rPr>
            <w:rStyle w:val="a3"/>
          </w:rPr>
          <w:t>https://disk.yandex.ru/d/QzWeRxwKss_DUw</w:t>
        </w:r>
      </w:hyperlink>
    </w:p>
    <w:p w:rsidR="00773C38" w:rsidRDefault="00773C38">
      <w:bookmarkStart w:id="0" w:name="_GoBack"/>
      <w:bookmarkEnd w:id="0"/>
    </w:p>
    <w:sectPr w:rsidR="00773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C38"/>
    <w:rsid w:val="00773C38"/>
    <w:rsid w:val="0089551B"/>
    <w:rsid w:val="00D26A54"/>
    <w:rsid w:val="00F7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C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C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QzWeRxwKss_DU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2025-04-14T08:07:00Z</dcterms:created>
  <dcterms:modified xsi:type="dcterms:W3CDTF">2025-04-14T08:09:00Z</dcterms:modified>
</cp:coreProperties>
</file>